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7" w:type="dxa"/>
        <w:tblLook w:val="04A0" w:firstRow="1" w:lastRow="0" w:firstColumn="1" w:lastColumn="0" w:noHBand="0" w:noVBand="1"/>
      </w:tblPr>
      <w:tblGrid>
        <w:gridCol w:w="2552"/>
        <w:gridCol w:w="3969"/>
        <w:gridCol w:w="1417"/>
        <w:gridCol w:w="1701"/>
        <w:gridCol w:w="1701"/>
        <w:gridCol w:w="1560"/>
        <w:gridCol w:w="1417"/>
      </w:tblGrid>
      <w:tr w:rsidR="00024A03" w:rsidRPr="00024A03" w:rsidTr="00024A03">
        <w:trPr>
          <w:trHeight w:val="296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  <w:t xml:space="preserve">COMMUNITY PHARMACIES  OPENING TIMES </w:t>
            </w:r>
            <w:r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  <w:t>–</w:t>
            </w:r>
            <w:r w:rsidRPr="00024A03"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  <w:t xml:space="preserve"> Festive</w:t>
            </w:r>
            <w:r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  <w:t xml:space="preserve"> 2024/2025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4A03" w:rsidRPr="00024A03" w:rsidTr="00024A03">
        <w:trPr>
          <w:trHeight w:val="31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4A03" w:rsidRPr="00024A03" w:rsidTr="00024A03">
        <w:trPr>
          <w:trHeight w:val="60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b/>
                <w:bCs/>
                <w:lang w:eastAsia="en-GB"/>
              </w:rPr>
              <w:t>PHARMACY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b/>
                <w:bCs/>
                <w:lang w:eastAsia="en-GB"/>
              </w:rPr>
              <w:t>ADDRESS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b/>
                <w:bCs/>
                <w:lang w:eastAsia="en-GB"/>
              </w:rPr>
              <w:t>Telephone Number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b/>
                <w:bCs/>
                <w:lang w:eastAsia="en-GB"/>
              </w:rPr>
              <w:t>Wednesday                           25th December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b/>
                <w:bCs/>
                <w:lang w:eastAsia="en-GB"/>
              </w:rPr>
              <w:t>Thursday                      26th December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b/>
                <w:bCs/>
                <w:lang w:eastAsia="en-GB"/>
              </w:rPr>
              <w:t>Wednesday                         1st January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b/>
                <w:bCs/>
                <w:lang w:eastAsia="en-GB"/>
              </w:rPr>
              <w:t>Thursday                              2nd January</w:t>
            </w:r>
          </w:p>
        </w:tc>
      </w:tr>
      <w:tr w:rsidR="00024A03" w:rsidRPr="00024A03" w:rsidTr="00024A03">
        <w:trPr>
          <w:trHeight w:val="593"/>
        </w:trPr>
        <w:tc>
          <w:tcPr>
            <w:tcW w:w="143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Stirling Area Pharmacies</w:t>
            </w:r>
          </w:p>
        </w:tc>
      </w:tr>
      <w:tr w:rsidR="00024A03" w:rsidRPr="00024A03" w:rsidTr="00024A03">
        <w:trPr>
          <w:trHeight w:val="59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024A03">
              <w:rPr>
                <w:rFonts w:ascii="Calibri" w:eastAsia="Times New Roman" w:hAnsi="Calibri" w:cs="Calibri"/>
                <w:lang w:eastAsia="en-GB"/>
              </w:rPr>
              <w:t>Strathallan</w:t>
            </w:r>
            <w:proofErr w:type="spellEnd"/>
            <w:r w:rsidRPr="00024A03">
              <w:rPr>
                <w:rFonts w:ascii="Calibri" w:eastAsia="Times New Roman" w:hAnsi="Calibri" w:cs="Calibri"/>
                <w:lang w:eastAsia="en-GB"/>
              </w:rPr>
              <w:t xml:space="preserve"> Pharmacy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3 Fountain Road, Bridge of Allan, FK9 4EX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01786 832313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0900 - 1000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0900 - 1000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024A03" w:rsidRPr="00024A03" w:rsidTr="00024A03">
        <w:trPr>
          <w:trHeight w:val="59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Right Medicine Pharmacy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37 Henderson Street, Bridge Of Allan, FK9 4HN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01786 832311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1000 - 1100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1000 - 1100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024A03" w:rsidRPr="00024A03" w:rsidTr="00024A03">
        <w:trPr>
          <w:trHeight w:val="59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Holm Pharm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 xml:space="preserve">50-52 Johnston Avenue, </w:t>
            </w:r>
            <w:proofErr w:type="spellStart"/>
            <w:r w:rsidRPr="00024A03">
              <w:rPr>
                <w:rFonts w:ascii="Calibri" w:eastAsia="Times New Roman" w:hAnsi="Calibri" w:cs="Calibri"/>
                <w:lang w:eastAsia="en-GB"/>
              </w:rPr>
              <w:t>Cornton</w:t>
            </w:r>
            <w:proofErr w:type="spellEnd"/>
            <w:r w:rsidRPr="00024A03">
              <w:rPr>
                <w:rFonts w:ascii="Calibri" w:eastAsia="Times New Roman" w:hAnsi="Calibri" w:cs="Calibri"/>
                <w:lang w:eastAsia="en-GB"/>
              </w:rPr>
              <w:t>, FK9 5DJ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01786 447295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1000 - 1100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0900-1000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1000-1100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024A03" w:rsidRPr="00024A03" w:rsidTr="00024A03">
        <w:trPr>
          <w:trHeight w:val="59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 xml:space="preserve">St </w:t>
            </w:r>
            <w:proofErr w:type="spellStart"/>
            <w:r w:rsidRPr="00024A03">
              <w:rPr>
                <w:rFonts w:ascii="Calibri" w:eastAsia="Times New Roman" w:hAnsi="Calibri" w:cs="Calibri"/>
                <w:lang w:eastAsia="en-GB"/>
              </w:rPr>
              <w:t>Ninians</w:t>
            </w:r>
            <w:proofErr w:type="spellEnd"/>
            <w:r w:rsidRPr="00024A03">
              <w:rPr>
                <w:rFonts w:ascii="Calibri" w:eastAsia="Times New Roman" w:hAnsi="Calibri" w:cs="Calibri"/>
                <w:lang w:eastAsia="en-GB"/>
              </w:rPr>
              <w:t xml:space="preserve"> Pharmacy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 xml:space="preserve">39 Bannockburn Road, St. </w:t>
            </w:r>
            <w:proofErr w:type="spellStart"/>
            <w:r w:rsidRPr="00024A03">
              <w:rPr>
                <w:rFonts w:ascii="Calibri" w:eastAsia="Times New Roman" w:hAnsi="Calibri" w:cs="Calibri"/>
                <w:lang w:eastAsia="en-GB"/>
              </w:rPr>
              <w:t>Ninians</w:t>
            </w:r>
            <w:proofErr w:type="spellEnd"/>
            <w:r w:rsidRPr="00024A03">
              <w:rPr>
                <w:rFonts w:ascii="Calibri" w:eastAsia="Times New Roman" w:hAnsi="Calibri" w:cs="Calibri"/>
                <w:lang w:eastAsia="en-GB"/>
              </w:rPr>
              <w:t>, FK7 0BU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01786 475967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1200 - 1300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1200 - 1300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1200 - 1300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1200 - 1300</w:t>
            </w:r>
          </w:p>
        </w:tc>
      </w:tr>
      <w:tr w:rsidR="00024A03" w:rsidRPr="00024A03" w:rsidTr="00024A03">
        <w:trPr>
          <w:trHeight w:val="59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Boots The Chemist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 xml:space="preserve">34-41 </w:t>
            </w:r>
            <w:proofErr w:type="spellStart"/>
            <w:r w:rsidRPr="00024A03">
              <w:rPr>
                <w:rFonts w:ascii="Calibri" w:eastAsia="Times New Roman" w:hAnsi="Calibri" w:cs="Calibri"/>
                <w:lang w:eastAsia="en-GB"/>
              </w:rPr>
              <w:t>King'S</w:t>
            </w:r>
            <w:proofErr w:type="spellEnd"/>
            <w:r w:rsidRPr="00024A03">
              <w:rPr>
                <w:rFonts w:ascii="Calibri" w:eastAsia="Times New Roman" w:hAnsi="Calibri" w:cs="Calibri"/>
                <w:lang w:eastAsia="en-GB"/>
              </w:rPr>
              <w:t xml:space="preserve"> Mall, Thistle Centre, Stirling, FK8 2EE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01786 473628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1000 - 1700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1000 - 1700</w:t>
            </w:r>
          </w:p>
        </w:tc>
      </w:tr>
      <w:tr w:rsidR="00024A03" w:rsidRPr="00024A03" w:rsidTr="00024A03">
        <w:trPr>
          <w:trHeight w:val="59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024A03">
              <w:rPr>
                <w:rFonts w:ascii="Calibri" w:eastAsia="Times New Roman" w:hAnsi="Calibri" w:cs="Calibri"/>
                <w:lang w:eastAsia="en-GB"/>
              </w:rPr>
              <w:t>Macfarlanes</w:t>
            </w:r>
            <w:proofErr w:type="spellEnd"/>
            <w:r w:rsidRPr="00024A03">
              <w:rPr>
                <w:rFonts w:ascii="Calibri" w:eastAsia="Times New Roman" w:hAnsi="Calibri" w:cs="Calibri"/>
                <w:lang w:eastAsia="en-GB"/>
              </w:rPr>
              <w:t xml:space="preserve"> Pharmacy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48a Drip Road Stirling, FK8 1RE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01786 652004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lang w:eastAsia="en-GB"/>
              </w:rPr>
              <w:t>1400 - 1500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4A03" w:rsidRPr="00024A03" w:rsidRDefault="00024A03" w:rsidP="00024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24A0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</w:tbl>
    <w:p w:rsidR="00944D32" w:rsidRDefault="00944D32"/>
    <w:sectPr w:rsidR="00944D32" w:rsidSect="00024A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03"/>
    <w:rsid w:val="00024A03"/>
    <w:rsid w:val="0094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6A4C5"/>
  <w15:chartTrackingRefBased/>
  <w15:docId w15:val="{8448B728-1E57-40AE-8951-1808166E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2024-12-02T12:29:00Z</dcterms:created>
  <dcterms:modified xsi:type="dcterms:W3CDTF">2024-12-02T12:32:00Z</dcterms:modified>
</cp:coreProperties>
</file>